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E253" w14:textId="77777777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 xml:space="preserve">CONVENTION FOR THE SAFEGUARDING OF THE 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016B50AA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0D023A51" w14:textId="4A40D6E2" w:rsidR="00EC6F8D" w:rsidRDefault="00EC7479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Meeting of the Bureau</w:t>
      </w:r>
    </w:p>
    <w:p w14:paraId="2983DD84" w14:textId="0AF61A9E" w:rsidR="009D5428" w:rsidRPr="00337CEB" w:rsidRDefault="00DD313E" w:rsidP="00A27E9B">
      <w:pPr>
        <w:spacing w:before="840"/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20554B51" w14:textId="29CEADAB" w:rsidR="00A27E9B" w:rsidRDefault="00DD313E" w:rsidP="007A29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21 May 2021</w:t>
      </w:r>
    </w:p>
    <w:p w14:paraId="42D5D6C0" w14:textId="07124F69" w:rsidR="00EC6F8D" w:rsidRPr="00337CEB" w:rsidRDefault="00240F2C" w:rsidP="007A2923">
      <w:pPr>
        <w:jc w:val="center"/>
        <w:rPr>
          <w:rFonts w:ascii="Arial" w:eastAsiaTheme="minorEastAsia" w:hAnsi="Arial" w:cs="Arial"/>
          <w:b/>
          <w:sz w:val="22"/>
          <w:szCs w:val="22"/>
          <w:lang w:val="en-GB" w:eastAsia="ko-KR"/>
        </w:rPr>
      </w:pPr>
      <w:r w:rsidRPr="00D703B6">
        <w:rPr>
          <w:rFonts w:ascii="Arial" w:hAnsi="Arial" w:cs="Arial"/>
          <w:b/>
          <w:sz w:val="22"/>
          <w:szCs w:val="22"/>
          <w:lang w:val="en-GB"/>
        </w:rPr>
        <w:t>9</w:t>
      </w:r>
      <w:r w:rsidR="007A2923" w:rsidRPr="00D703B6">
        <w:rPr>
          <w:rFonts w:ascii="Arial" w:hAnsi="Arial" w:cs="Arial"/>
          <w:b/>
          <w:sz w:val="22"/>
          <w:szCs w:val="22"/>
          <w:lang w:val="en-GB"/>
        </w:rPr>
        <w:t xml:space="preserve"> a.m. – 12 p.m.</w:t>
      </w:r>
      <w:r w:rsidR="00EC7479" w:rsidRPr="00D703B6">
        <w:rPr>
          <w:rFonts w:ascii="Arial" w:eastAsiaTheme="minorEastAsia" w:hAnsi="Arial" w:cs="Arial"/>
          <w:b/>
          <w:sz w:val="22"/>
          <w:szCs w:val="22"/>
          <w:lang w:val="en-GB" w:eastAsia="ko-KR"/>
        </w:rPr>
        <w:t xml:space="preserve"> </w:t>
      </w:r>
      <w:r w:rsidR="00233464" w:rsidRPr="00D703B6">
        <w:rPr>
          <w:rFonts w:ascii="Arial" w:hAnsi="Arial"/>
          <w:b/>
          <w:sz w:val="22"/>
          <w:lang w:val="en-US"/>
        </w:rPr>
        <w:t>(UTC+2)</w:t>
      </w:r>
    </w:p>
    <w:p w14:paraId="209C5204" w14:textId="4D6114A9" w:rsidR="00EC6F8D" w:rsidRPr="00293C60" w:rsidRDefault="00EC6F8D" w:rsidP="00A27E9B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DD313E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8031F8C" w14:textId="69621212" w:rsidR="00EC6F8D" w:rsidRPr="00293C60" w:rsidRDefault="00233464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3464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233464" w14:paraId="28148870" w14:textId="77777777" w:rsidTr="00EC6F8D">
        <w:trPr>
          <w:jc w:val="center"/>
        </w:trPr>
        <w:tc>
          <w:tcPr>
            <w:tcW w:w="5670" w:type="dxa"/>
            <w:vAlign w:val="center"/>
          </w:tcPr>
          <w:p w14:paraId="1198A592" w14:textId="25957CBB" w:rsidR="00EC6F8D" w:rsidRPr="00293C60" w:rsidRDefault="00EC6F8D" w:rsidP="007A2923">
            <w:pPr>
              <w:pStyle w:val="Sansinterligne2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233464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55B7916E" w14:textId="2A54D222" w:rsidR="00D95C4C" w:rsidRPr="00EA528C" w:rsidRDefault="00655736" w:rsidP="00DD313E">
      <w:pPr>
        <w:pStyle w:val="COMPara"/>
        <w:jc w:val="both"/>
      </w:pPr>
      <w:r w:rsidRPr="00414643">
        <w:br w:type="page"/>
      </w:r>
      <w:r w:rsidR="000B1C8F" w:rsidRPr="000B1C8F">
        <w:lastRenderedPageBreak/>
        <w:t xml:space="preserve">The </w:t>
      </w:r>
      <w:r w:rsidR="00EC7479" w:rsidRPr="00DD313E">
        <w:rPr>
          <w:rFonts w:eastAsia="SimSun"/>
          <w:snapToGrid/>
          <w:lang w:eastAsia="zh-CN"/>
        </w:rPr>
        <w:t>Bureau of the Intergovernmental Committee</w:t>
      </w:r>
      <w:r w:rsidR="00EC7479" w:rsidRPr="000B1C8F">
        <w:t xml:space="preserve"> </w:t>
      </w:r>
      <w:r w:rsidR="000B1C8F" w:rsidRPr="000B1C8F">
        <w:t xml:space="preserve">may wish </w:t>
      </w:r>
      <w:r w:rsidR="000B1C8F">
        <w:t>to adopt the following decision</w:t>
      </w:r>
      <w:r w:rsidR="00D95C4C" w:rsidRPr="00EA528C">
        <w:t>:</w:t>
      </w:r>
    </w:p>
    <w:p w14:paraId="7E530232" w14:textId="6478B914" w:rsidR="00D95C4C" w:rsidRPr="00FD624F" w:rsidRDefault="004A34A0" w:rsidP="002D3C97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C3489B">
        <w:t>6</w:t>
      </w:r>
      <w:r w:rsidR="00EC6F8D">
        <w:t>.COM</w:t>
      </w:r>
      <w:r w:rsidR="00EC7479">
        <w:rPr>
          <w:lang w:val="en-US"/>
        </w:rPr>
        <w:t> </w:t>
      </w:r>
      <w:r w:rsidR="00C3489B">
        <w:rPr>
          <w:lang w:val="en-US"/>
        </w:rPr>
        <w:t>2</w:t>
      </w:r>
      <w:r w:rsidR="00EC7479">
        <w:rPr>
          <w:lang w:val="en-US"/>
        </w:rPr>
        <w:t>.BUR</w:t>
      </w:r>
      <w:r w:rsidR="00D95C4C" w:rsidRPr="00FD624F">
        <w:t xml:space="preserve"> </w:t>
      </w:r>
      <w:r w:rsidR="00C3489B">
        <w:t>2</w:t>
      </w:r>
    </w:p>
    <w:p w14:paraId="5188452E" w14:textId="77777777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EC7479">
        <w:t>Bureau</w:t>
      </w:r>
      <w:r w:rsidRPr="00285BB4">
        <w:t>,</w:t>
      </w:r>
    </w:p>
    <w:p w14:paraId="73D2C9DA" w14:textId="0BA6F13D" w:rsidR="0057439C" w:rsidRPr="007A2923" w:rsidRDefault="00D95C4C" w:rsidP="002D3C97">
      <w:pPr>
        <w:pStyle w:val="COMParaDecision"/>
        <w:jc w:val="left"/>
        <w:rPr>
          <w:u w:val="none"/>
        </w:rPr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2D3C97">
        <w:rPr>
          <w:u w:val="none"/>
        </w:rPr>
        <w:t>LHE</w:t>
      </w:r>
      <w:r w:rsidR="00CB0542">
        <w:rPr>
          <w:u w:val="none"/>
        </w:rPr>
        <w:t>/</w:t>
      </w:r>
      <w:r w:rsidR="00C3489B">
        <w:rPr>
          <w:u w:val="none"/>
        </w:rPr>
        <w:t>21</w:t>
      </w:r>
      <w:r w:rsidR="00337CEB">
        <w:rPr>
          <w:u w:val="none"/>
        </w:rPr>
        <w:t>/</w:t>
      </w:r>
      <w:r w:rsidR="00C3489B">
        <w:rPr>
          <w:u w:val="none"/>
        </w:rPr>
        <w:t>16</w:t>
      </w:r>
      <w:r w:rsidR="00EC6F8D" w:rsidRPr="00F32C23">
        <w:rPr>
          <w:u w:val="none"/>
        </w:rPr>
        <w:t>.COM</w:t>
      </w:r>
      <w:r w:rsidR="00EC7479">
        <w:rPr>
          <w:u w:val="none"/>
          <w:lang w:val="en-US"/>
        </w:rPr>
        <w:t> </w:t>
      </w:r>
      <w:r w:rsidR="00C3489B">
        <w:rPr>
          <w:u w:val="none"/>
          <w:lang w:val="en-US"/>
        </w:rPr>
        <w:t>2</w:t>
      </w:r>
      <w:r w:rsidR="00EC7479">
        <w:rPr>
          <w:u w:val="none"/>
          <w:lang w:val="en-US"/>
        </w:rPr>
        <w:t>.BUR</w:t>
      </w:r>
      <w:r w:rsidR="004A34A0" w:rsidRPr="00F32C23">
        <w:rPr>
          <w:u w:val="none"/>
        </w:rPr>
        <w:t>/</w:t>
      </w:r>
      <w:r w:rsidR="00C3489B">
        <w:rPr>
          <w:u w:val="none"/>
        </w:rPr>
        <w:t>2</w:t>
      </w:r>
      <w:r w:rsidR="007A2923">
        <w:rPr>
          <w:u w:val="none"/>
        </w:rPr>
        <w:t xml:space="preserve"> </w:t>
      </w:r>
      <w:r w:rsidR="007A2923" w:rsidRPr="007A2923">
        <w:rPr>
          <w:u w:val="none"/>
        </w:rPr>
        <w:t>and its annex,</w:t>
      </w:r>
    </w:p>
    <w:p w14:paraId="71C7A965" w14:textId="647D1D00" w:rsidR="00C3489B" w:rsidRDefault="00C3489B" w:rsidP="00C3489B">
      <w:pPr>
        <w:pStyle w:val="COMParaDecision"/>
        <w:spacing w:after="720"/>
      </w:pPr>
      <w:r w:rsidRPr="00CF6887">
        <w:t>Adopts</w:t>
      </w:r>
      <w:r w:rsidRPr="00233464">
        <w:rPr>
          <w:u w:val="none"/>
        </w:rPr>
        <w:t xml:space="preserve"> the agenda of its </w:t>
      </w:r>
      <w:r w:rsidR="00464666">
        <w:rPr>
          <w:u w:val="none"/>
        </w:rPr>
        <w:t xml:space="preserve">second </w:t>
      </w:r>
      <w:r w:rsidRPr="00233464">
        <w:rPr>
          <w:u w:val="none"/>
        </w:rPr>
        <w:t xml:space="preserve">meeting as annexed to </w:t>
      </w:r>
      <w:r w:rsidR="00E214C3" w:rsidRPr="00233464">
        <w:rPr>
          <w:u w:val="none"/>
        </w:rPr>
        <w:t>th</w:t>
      </w:r>
      <w:r w:rsidR="00E214C3">
        <w:rPr>
          <w:u w:val="none"/>
        </w:rPr>
        <w:t>is</w:t>
      </w:r>
      <w:r w:rsidR="00E214C3" w:rsidRPr="00233464">
        <w:rPr>
          <w:u w:val="none"/>
        </w:rPr>
        <w:t xml:space="preserve"> </w:t>
      </w:r>
      <w:r w:rsidRPr="00233464">
        <w:rPr>
          <w:u w:val="none"/>
        </w:rPr>
        <w:t>Decision.</w:t>
      </w:r>
    </w:p>
    <w:p w14:paraId="43014339" w14:textId="77777777" w:rsidR="00C3489B" w:rsidRPr="00C3489B" w:rsidRDefault="00C3489B" w:rsidP="00C3489B">
      <w:pPr>
        <w:pStyle w:val="COMParaDecision"/>
        <w:numPr>
          <w:ilvl w:val="0"/>
          <w:numId w:val="0"/>
        </w:numPr>
        <w:spacing w:after="480"/>
        <w:ind w:left="567"/>
        <w:jc w:val="center"/>
        <w:rPr>
          <w:b/>
          <w:bCs/>
        </w:rPr>
      </w:pPr>
      <w:r w:rsidRPr="00C3489B">
        <w:rPr>
          <w:b/>
          <w:bCs/>
        </w:rPr>
        <w:t>ANNEX</w:t>
      </w:r>
    </w:p>
    <w:p w14:paraId="2D090EFD" w14:textId="14E00A35" w:rsidR="00C3489B" w:rsidRPr="00C3489B" w:rsidRDefault="00C3489B" w:rsidP="00C3489B">
      <w:pPr>
        <w:pStyle w:val="COMParaDecision"/>
        <w:numPr>
          <w:ilvl w:val="0"/>
          <w:numId w:val="0"/>
        </w:numPr>
        <w:spacing w:after="240"/>
        <w:ind w:left="567"/>
        <w:rPr>
          <w:b/>
          <w:bCs/>
          <w:u w:val="none"/>
        </w:rPr>
      </w:pPr>
      <w:r w:rsidRPr="00C3489B">
        <w:rPr>
          <w:b/>
          <w:bCs/>
          <w:u w:val="none"/>
        </w:rPr>
        <w:t xml:space="preserve">Provisional agenda of the </w:t>
      </w:r>
      <w:r w:rsidR="001E5A0B">
        <w:rPr>
          <w:b/>
          <w:bCs/>
          <w:u w:val="none"/>
        </w:rPr>
        <w:t>second</w:t>
      </w:r>
      <w:r w:rsidRPr="00C3489B">
        <w:rPr>
          <w:b/>
          <w:bCs/>
          <w:u w:val="none"/>
        </w:rPr>
        <w:t xml:space="preserve"> meeting of the 1</w:t>
      </w:r>
      <w:r w:rsidR="001E5A0B">
        <w:rPr>
          <w:b/>
          <w:bCs/>
          <w:u w:val="none"/>
        </w:rPr>
        <w:t>6</w:t>
      </w:r>
      <w:r w:rsidRPr="00C3489B">
        <w:rPr>
          <w:b/>
          <w:bCs/>
          <w:u w:val="none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DD313E" w:rsidRPr="00233464" w14:paraId="50E256D4" w14:textId="77777777" w:rsidTr="002B6368">
        <w:tc>
          <w:tcPr>
            <w:tcW w:w="4536" w:type="dxa"/>
            <w:gridSpan w:val="2"/>
          </w:tcPr>
          <w:p w14:paraId="6B821088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Agenda item</w:t>
            </w:r>
          </w:p>
        </w:tc>
        <w:tc>
          <w:tcPr>
            <w:tcW w:w="850" w:type="dxa"/>
          </w:tcPr>
          <w:p w14:paraId="77C1222C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636" w:type="dxa"/>
          </w:tcPr>
          <w:p w14:paraId="4748DA0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u w:val="single"/>
                <w:lang w:val="en-GB"/>
              </w:rPr>
              <w:t>Document</w:t>
            </w:r>
          </w:p>
        </w:tc>
      </w:tr>
      <w:tr w:rsidR="00DD313E" w:rsidRPr="00233464" w14:paraId="71F6401A" w14:textId="77777777" w:rsidTr="002B6368">
        <w:tc>
          <w:tcPr>
            <w:tcW w:w="486" w:type="dxa"/>
          </w:tcPr>
          <w:p w14:paraId="1629D3A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4050" w:type="dxa"/>
          </w:tcPr>
          <w:p w14:paraId="5DA8FF2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Opening</w:t>
            </w:r>
          </w:p>
        </w:tc>
        <w:tc>
          <w:tcPr>
            <w:tcW w:w="850" w:type="dxa"/>
          </w:tcPr>
          <w:p w14:paraId="3750C346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30601AF0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</w:p>
        </w:tc>
      </w:tr>
      <w:tr w:rsidR="00DD313E" w:rsidRPr="00233464" w14:paraId="09110515" w14:textId="77777777" w:rsidTr="002B6368">
        <w:tc>
          <w:tcPr>
            <w:tcW w:w="486" w:type="dxa"/>
          </w:tcPr>
          <w:p w14:paraId="0F061A4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4050" w:type="dxa"/>
          </w:tcPr>
          <w:p w14:paraId="782A36B5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Adoption of the agenda</w:t>
            </w:r>
          </w:p>
        </w:tc>
        <w:tc>
          <w:tcPr>
            <w:tcW w:w="850" w:type="dxa"/>
          </w:tcPr>
          <w:p w14:paraId="0681AAB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377E7310" w14:textId="393A6690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hAnsi="Arial" w:cs="Arial"/>
                <w:sz w:val="22"/>
                <w:szCs w:val="22"/>
                <w:lang w:val="en-GB"/>
              </w:rPr>
              <w:t>LHE/21/16.COM 2.BUR/2</w:t>
            </w:r>
          </w:p>
        </w:tc>
      </w:tr>
      <w:tr w:rsidR="00DD313E" w:rsidRPr="007A2923" w14:paraId="3F204493" w14:textId="77777777" w:rsidTr="002B6368">
        <w:tc>
          <w:tcPr>
            <w:tcW w:w="486" w:type="dxa"/>
          </w:tcPr>
          <w:p w14:paraId="6CFCA90E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4050" w:type="dxa"/>
          </w:tcPr>
          <w:p w14:paraId="33EE614B" w14:textId="26138490" w:rsidR="00DD313E" w:rsidRPr="007A2923" w:rsidRDefault="007A2923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7A2923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requests for</w:t>
            </w:r>
            <w:r w:rsidRPr="007A2923">
              <w:rPr>
                <w:rFonts w:ascii="Arial" w:eastAsia="SimSun" w:hAnsi="Arial" w:cs="Arial"/>
                <w:sz w:val="22"/>
                <w:szCs w:val="22"/>
                <w:lang w:val="en-US"/>
              </w:rPr>
              <w:br/>
              <w:t>International Assistance up to US$100,000</w:t>
            </w:r>
          </w:p>
        </w:tc>
        <w:tc>
          <w:tcPr>
            <w:tcW w:w="850" w:type="dxa"/>
          </w:tcPr>
          <w:p w14:paraId="5B17409A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2616434A" w14:textId="578B6879" w:rsidR="00DD313E" w:rsidRPr="00233464" w:rsidRDefault="00240F2C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hAnsi="Arial" w:cs="Arial"/>
                <w:sz w:val="22"/>
                <w:szCs w:val="22"/>
                <w:lang w:val="en-GB"/>
              </w:rPr>
              <w:t>LHE/21/16.COM 2.BUR/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DD313E" w:rsidRPr="00A27E9B" w14:paraId="2AA5C7D0" w14:textId="77777777" w:rsidTr="002B6368">
        <w:tc>
          <w:tcPr>
            <w:tcW w:w="486" w:type="dxa"/>
          </w:tcPr>
          <w:p w14:paraId="53F39B4F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eastAsia="SimSun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4050" w:type="dxa"/>
          </w:tcPr>
          <w:p w14:paraId="3BC6F63C" w14:textId="4BBB0A6E" w:rsidR="00DD313E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A27E9B">
              <w:rPr>
                <w:rFonts w:ascii="Arial" w:eastAsia="SimSun" w:hAnsi="Arial" w:cs="Arial"/>
                <w:sz w:val="22"/>
                <w:szCs w:val="22"/>
                <w:lang w:val="en-GB"/>
              </w:rPr>
              <w:t>Working methods of the Committee for the distribution of amendments and ways to improve informal consultations among Committee members</w:t>
            </w:r>
          </w:p>
        </w:tc>
        <w:tc>
          <w:tcPr>
            <w:tcW w:w="850" w:type="dxa"/>
          </w:tcPr>
          <w:p w14:paraId="5AE13D34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0DF5D2D4" w14:textId="43AEDFC1" w:rsidR="00DD313E" w:rsidRPr="00233464" w:rsidRDefault="00240F2C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3464">
              <w:rPr>
                <w:rFonts w:ascii="Arial" w:hAnsi="Arial" w:cs="Arial"/>
                <w:sz w:val="22"/>
                <w:szCs w:val="22"/>
                <w:lang w:val="en-GB"/>
              </w:rPr>
              <w:t>LHE/21/16.COM 2.BUR/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DD313E" w:rsidRPr="00233464" w14:paraId="57A61A02" w14:textId="77777777" w:rsidTr="002B6368">
        <w:tc>
          <w:tcPr>
            <w:tcW w:w="486" w:type="dxa"/>
          </w:tcPr>
          <w:p w14:paraId="34EF4444" w14:textId="77777777" w:rsidR="00DD313E" w:rsidRPr="00D703B6" w:rsidRDefault="00DD313E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D703B6">
              <w:rPr>
                <w:rFonts w:ascii="Arial" w:eastAsia="SimSun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4050" w:type="dxa"/>
          </w:tcPr>
          <w:p w14:paraId="5A1AA60A" w14:textId="2722DB74" w:rsidR="00DD313E" w:rsidRPr="00240F2C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 w:rsidRPr="00D703B6"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850" w:type="dxa"/>
          </w:tcPr>
          <w:p w14:paraId="4B60B675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584484C3" w14:textId="77777777" w:rsidR="00DD313E" w:rsidRPr="00233464" w:rsidRDefault="00DD313E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27E9B" w:rsidRPr="00233464" w14:paraId="667CC347" w14:textId="77777777" w:rsidTr="002B6368">
        <w:tc>
          <w:tcPr>
            <w:tcW w:w="486" w:type="dxa"/>
          </w:tcPr>
          <w:p w14:paraId="6B98162D" w14:textId="013E6FFC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6.</w:t>
            </w:r>
          </w:p>
        </w:tc>
        <w:tc>
          <w:tcPr>
            <w:tcW w:w="4050" w:type="dxa"/>
          </w:tcPr>
          <w:p w14:paraId="4497B595" w14:textId="5A89D66F" w:rsidR="00A27E9B" w:rsidRDefault="00A27E9B" w:rsidP="002B636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en-GB"/>
              </w:rPr>
              <w:t>Closure</w:t>
            </w:r>
          </w:p>
        </w:tc>
        <w:tc>
          <w:tcPr>
            <w:tcW w:w="850" w:type="dxa"/>
          </w:tcPr>
          <w:p w14:paraId="0B1DEB13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36" w:type="dxa"/>
          </w:tcPr>
          <w:p w14:paraId="15CFF87E" w14:textId="77777777" w:rsidR="00A27E9B" w:rsidRPr="00233464" w:rsidRDefault="00A27E9B" w:rsidP="002B636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F2B7CE" w14:textId="77777777" w:rsidR="00DD313E" w:rsidRPr="00345CB4" w:rsidRDefault="00DD313E" w:rsidP="00DD313E">
      <w:pPr>
        <w:pStyle w:val="COMParaDecision"/>
        <w:numPr>
          <w:ilvl w:val="0"/>
          <w:numId w:val="0"/>
        </w:numPr>
        <w:ind w:left="1134" w:hanging="567"/>
        <w:jc w:val="left"/>
      </w:pPr>
    </w:p>
    <w:p w14:paraId="41C0185E" w14:textId="77777777" w:rsidR="0053318C" w:rsidRDefault="0053318C" w:rsidP="001F26CF">
      <w:pPr>
        <w:pStyle w:val="COMParaDecision"/>
        <w:numPr>
          <w:ilvl w:val="0"/>
          <w:numId w:val="0"/>
        </w:numPr>
        <w:jc w:val="left"/>
      </w:pPr>
    </w:p>
    <w:sectPr w:rsidR="0053318C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22B2" w14:textId="77777777" w:rsidR="005C1B9C" w:rsidRDefault="005C1B9C" w:rsidP="00655736">
      <w:r>
        <w:separator/>
      </w:r>
    </w:p>
  </w:endnote>
  <w:endnote w:type="continuationSeparator" w:id="0">
    <w:p w14:paraId="761CEB31" w14:textId="77777777" w:rsidR="005C1B9C" w:rsidRDefault="005C1B9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5543" w14:textId="77777777" w:rsidR="005C1B9C" w:rsidRDefault="005C1B9C" w:rsidP="00655736">
      <w:r>
        <w:separator/>
      </w:r>
    </w:p>
  </w:footnote>
  <w:footnote w:type="continuationSeparator" w:id="0">
    <w:p w14:paraId="2D3A34C3" w14:textId="77777777" w:rsidR="005C1B9C" w:rsidRDefault="005C1B9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4BF" w14:textId="6DC75653" w:rsidR="00D95C4C" w:rsidRPr="002D3C97" w:rsidRDefault="002D3C97" w:rsidP="002D3C97">
    <w:pPr>
      <w:pStyle w:val="Header"/>
      <w:rPr>
        <w:rFonts w:ascii="Arial" w:hAnsi="Arial" w:cs="Arial"/>
      </w:rPr>
    </w:pPr>
    <w:r w:rsidRPr="002D3C97">
      <w:rPr>
        <w:rFonts w:ascii="Arial" w:hAnsi="Arial" w:cs="Arial"/>
        <w:sz w:val="20"/>
        <w:szCs w:val="20"/>
      </w:rPr>
      <w:t>LHE</w:t>
    </w:r>
    <w:r w:rsidR="00CB0542" w:rsidRPr="002D3C97">
      <w:rPr>
        <w:rFonts w:ascii="Arial" w:hAnsi="Arial" w:cs="Arial"/>
        <w:sz w:val="20"/>
        <w:szCs w:val="20"/>
      </w:rPr>
      <w:t>/</w:t>
    </w:r>
    <w:r w:rsidR="00DD313E">
      <w:rPr>
        <w:rFonts w:ascii="Arial" w:hAnsi="Arial" w:cs="Arial"/>
        <w:sz w:val="20"/>
        <w:szCs w:val="20"/>
      </w:rPr>
      <w:t>21</w:t>
    </w:r>
    <w:r w:rsidR="00CB0542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16</w:t>
    </w:r>
    <w:r w:rsidR="00EC6F8D" w:rsidRPr="002D3C97">
      <w:rPr>
        <w:rFonts w:ascii="Arial" w:hAnsi="Arial" w:cs="Arial"/>
        <w:sz w:val="20"/>
        <w:szCs w:val="20"/>
      </w:rPr>
      <w:t>.COM</w:t>
    </w:r>
    <w:r w:rsidR="00EC7479" w:rsidRPr="002D3C97">
      <w:rPr>
        <w:rFonts w:ascii="Arial" w:hAnsi="Arial" w:cs="Arial"/>
        <w:sz w:val="20"/>
        <w:szCs w:val="20"/>
      </w:rPr>
      <w:t> </w:t>
    </w:r>
    <w:r w:rsidR="00C3489B">
      <w:rPr>
        <w:rFonts w:ascii="Arial" w:hAnsi="Arial" w:cs="Arial"/>
        <w:sz w:val="20"/>
        <w:szCs w:val="20"/>
      </w:rPr>
      <w:t>2</w:t>
    </w:r>
    <w:r w:rsidR="00EC7479" w:rsidRPr="002D3C97">
      <w:rPr>
        <w:rFonts w:ascii="Arial" w:hAnsi="Arial" w:cs="Arial"/>
        <w:sz w:val="20"/>
        <w:szCs w:val="20"/>
      </w:rPr>
      <w:t>.BUR</w:t>
    </w:r>
    <w:r w:rsidR="00D95C4C" w:rsidRPr="002D3C97">
      <w:rPr>
        <w:rFonts w:ascii="Arial" w:hAnsi="Arial" w:cs="Arial"/>
        <w:sz w:val="20"/>
        <w:szCs w:val="20"/>
      </w:rPr>
      <w:t>/</w:t>
    </w:r>
    <w:r w:rsidR="00C3489B">
      <w:rPr>
        <w:rFonts w:ascii="Arial" w:hAnsi="Arial" w:cs="Arial"/>
        <w:sz w:val="20"/>
        <w:szCs w:val="20"/>
      </w:rPr>
      <w:t>2</w:t>
    </w:r>
    <w:r w:rsidR="00D95C4C" w:rsidRPr="002D3C97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2D3C9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4819B3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C05C" w14:textId="77777777" w:rsidR="00D95C4C" w:rsidRPr="0063300C" w:rsidRDefault="002D3C97" w:rsidP="002D3C97">
    <w:pPr>
      <w:pStyle w:val="Header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9</w:t>
    </w:r>
    <w:r w:rsidR="0053318C">
      <w:rPr>
        <w:rFonts w:ascii="Arial" w:hAnsi="Arial" w:cs="Arial"/>
        <w:sz w:val="20"/>
        <w:szCs w:val="20"/>
        <w:lang w:val="en-GB"/>
      </w:rPr>
      <w:t>/1</w:t>
    </w:r>
    <w:r>
      <w:rPr>
        <w:rFonts w:ascii="Arial" w:hAnsi="Arial" w:cs="Arial"/>
        <w:sz w:val="20"/>
        <w:szCs w:val="20"/>
        <w:lang w:val="en-GB"/>
      </w:rPr>
      <w:t>4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4A34A0" w:rsidRPr="0063300C">
      <w:rPr>
        <w:rFonts w:ascii="Arial" w:hAnsi="Arial" w:cs="Arial"/>
        <w:sz w:val="20"/>
        <w:szCs w:val="20"/>
        <w:highlight w:val="yellow"/>
        <w:lang w:val="en-GB"/>
      </w:rPr>
      <w:t>xxx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6FA6" w14:textId="77777777" w:rsidR="00D95C4C" w:rsidRPr="00F32C23" w:rsidRDefault="00955877">
    <w:pPr>
      <w:pStyle w:val="Header"/>
      <w:rPr>
        <w:lang w:val="en-GB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0E6F0161" wp14:editId="5394906C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6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22978" w14:textId="573A116D" w:rsidR="00D95C4C" w:rsidRPr="007A2923" w:rsidRDefault="00337CEB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7A2923">
      <w:rPr>
        <w:rFonts w:ascii="Arial" w:hAnsi="Arial" w:cs="Arial"/>
        <w:b/>
        <w:sz w:val="44"/>
        <w:szCs w:val="44"/>
        <w:lang w:val="pt-PT"/>
      </w:rPr>
      <w:t>1</w:t>
    </w:r>
    <w:r w:rsidR="00DD313E" w:rsidRPr="007A2923">
      <w:rPr>
        <w:rFonts w:ascii="Arial" w:hAnsi="Arial" w:cs="Arial"/>
        <w:b/>
        <w:sz w:val="44"/>
        <w:szCs w:val="44"/>
        <w:lang w:val="pt-PT"/>
      </w:rPr>
      <w:t>6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EC6F8D" w:rsidRPr="007A2923">
      <w:rPr>
        <w:rFonts w:ascii="Arial" w:hAnsi="Arial" w:cs="Arial"/>
        <w:b/>
        <w:sz w:val="44"/>
        <w:szCs w:val="44"/>
        <w:lang w:val="pt-PT"/>
      </w:rPr>
      <w:t>COM</w:t>
    </w:r>
    <w:r w:rsidR="00EC7479" w:rsidRPr="007A2923">
      <w:rPr>
        <w:rFonts w:ascii="Arial" w:hAnsi="Arial" w:cs="Arial"/>
        <w:b/>
        <w:sz w:val="44"/>
        <w:szCs w:val="44"/>
        <w:lang w:val="pt-PT"/>
      </w:rPr>
      <w:t> </w:t>
    </w:r>
    <w:r w:rsidR="00DD313E" w:rsidRPr="007A2923">
      <w:rPr>
        <w:rFonts w:ascii="Arial" w:hAnsi="Arial" w:cs="Arial"/>
        <w:b/>
        <w:sz w:val="44"/>
        <w:szCs w:val="44"/>
        <w:lang w:val="pt-PT"/>
      </w:rPr>
      <w:t>2</w:t>
    </w:r>
    <w:r w:rsidR="00EC7479" w:rsidRPr="007A2923">
      <w:rPr>
        <w:rFonts w:ascii="Arial" w:hAnsi="Arial" w:cs="Arial"/>
        <w:b/>
        <w:sz w:val="44"/>
        <w:szCs w:val="44"/>
        <w:lang w:val="pt-PT"/>
      </w:rPr>
      <w:t> BUR</w:t>
    </w:r>
  </w:p>
  <w:p w14:paraId="4C9DA53A" w14:textId="18ADE4CD" w:rsidR="00D95C4C" w:rsidRPr="007A2923" w:rsidRDefault="002D3C97" w:rsidP="002D3C97">
    <w:pPr>
      <w:jc w:val="right"/>
      <w:rPr>
        <w:rFonts w:ascii="Arial" w:hAnsi="Arial" w:cs="Arial"/>
        <w:b/>
        <w:sz w:val="22"/>
        <w:szCs w:val="22"/>
        <w:lang w:val="pt-PT"/>
      </w:rPr>
    </w:pPr>
    <w:r w:rsidRPr="007A2923">
      <w:rPr>
        <w:rFonts w:ascii="Arial" w:hAnsi="Arial" w:cs="Arial"/>
        <w:b/>
        <w:sz w:val="22"/>
        <w:szCs w:val="22"/>
        <w:lang w:val="pt-PT"/>
      </w:rPr>
      <w:t>LHE</w:t>
    </w:r>
    <w:r w:rsidR="00337CEB" w:rsidRPr="007A2923">
      <w:rPr>
        <w:rFonts w:ascii="Arial" w:hAnsi="Arial" w:cs="Arial"/>
        <w:b/>
        <w:sz w:val="22"/>
        <w:szCs w:val="22"/>
        <w:lang w:val="pt-PT"/>
      </w:rPr>
      <w:t>/</w:t>
    </w:r>
    <w:r w:rsidR="00DD313E" w:rsidRPr="007A2923">
      <w:rPr>
        <w:rFonts w:ascii="Arial" w:hAnsi="Arial" w:cs="Arial"/>
        <w:b/>
        <w:sz w:val="22"/>
        <w:szCs w:val="22"/>
        <w:lang w:val="pt-PT"/>
      </w:rPr>
      <w:t>21</w:t>
    </w:r>
    <w:r w:rsidR="00D95C4C" w:rsidRPr="007A2923">
      <w:rPr>
        <w:rFonts w:ascii="Arial" w:hAnsi="Arial" w:cs="Arial"/>
        <w:b/>
        <w:sz w:val="22"/>
        <w:szCs w:val="22"/>
        <w:lang w:val="pt-PT"/>
      </w:rPr>
      <w:t>/</w:t>
    </w:r>
    <w:r w:rsidR="00CB0542" w:rsidRPr="007A2923">
      <w:rPr>
        <w:rFonts w:ascii="Arial" w:hAnsi="Arial" w:cs="Arial"/>
        <w:b/>
        <w:sz w:val="22"/>
        <w:szCs w:val="22"/>
        <w:lang w:val="pt-PT"/>
      </w:rPr>
      <w:t>1</w:t>
    </w:r>
    <w:r w:rsidR="00DD313E" w:rsidRPr="007A2923">
      <w:rPr>
        <w:rFonts w:ascii="Arial" w:hAnsi="Arial" w:cs="Arial"/>
        <w:b/>
        <w:sz w:val="22"/>
        <w:szCs w:val="22"/>
        <w:lang w:val="pt-PT"/>
      </w:rPr>
      <w:t>6</w:t>
    </w:r>
    <w:r w:rsidR="00D95C4C" w:rsidRPr="007A2923">
      <w:rPr>
        <w:rFonts w:ascii="Arial" w:hAnsi="Arial" w:cs="Arial"/>
        <w:b/>
        <w:sz w:val="22"/>
        <w:szCs w:val="22"/>
        <w:lang w:val="pt-PT"/>
      </w:rPr>
      <w:t>.</w:t>
    </w:r>
    <w:r w:rsidR="00EC6F8D" w:rsidRPr="007A2923">
      <w:rPr>
        <w:rFonts w:ascii="Arial" w:hAnsi="Arial" w:cs="Arial"/>
        <w:b/>
        <w:sz w:val="22"/>
        <w:szCs w:val="22"/>
        <w:lang w:val="pt-PT"/>
      </w:rPr>
      <w:t>COM</w:t>
    </w:r>
    <w:r w:rsidR="00EC7479" w:rsidRPr="007A2923">
      <w:rPr>
        <w:rFonts w:ascii="Arial" w:hAnsi="Arial" w:cs="Arial"/>
        <w:b/>
        <w:sz w:val="22"/>
        <w:szCs w:val="22"/>
        <w:lang w:val="pt-PT"/>
      </w:rPr>
      <w:t> </w:t>
    </w:r>
    <w:r w:rsidR="00DD313E" w:rsidRPr="007A2923">
      <w:rPr>
        <w:rFonts w:ascii="Arial" w:hAnsi="Arial" w:cs="Arial"/>
        <w:b/>
        <w:sz w:val="22"/>
        <w:szCs w:val="22"/>
        <w:lang w:val="pt-PT"/>
      </w:rPr>
      <w:t>2</w:t>
    </w:r>
    <w:r w:rsidR="00EC7479" w:rsidRPr="007A2923">
      <w:rPr>
        <w:rFonts w:ascii="Arial" w:hAnsi="Arial" w:cs="Arial"/>
        <w:b/>
        <w:sz w:val="22"/>
        <w:szCs w:val="22"/>
        <w:lang w:val="pt-PT"/>
      </w:rPr>
      <w:t>.BUR</w:t>
    </w:r>
    <w:r w:rsidR="00D95C4C" w:rsidRPr="007A2923">
      <w:rPr>
        <w:rFonts w:ascii="Arial" w:hAnsi="Arial" w:cs="Arial"/>
        <w:b/>
        <w:sz w:val="22"/>
        <w:szCs w:val="22"/>
        <w:lang w:val="pt-PT"/>
      </w:rPr>
      <w:t>/</w:t>
    </w:r>
    <w:r w:rsidR="00DD313E" w:rsidRPr="007A2923">
      <w:rPr>
        <w:rFonts w:ascii="Arial" w:hAnsi="Arial" w:cs="Arial"/>
        <w:b/>
        <w:sz w:val="22"/>
        <w:szCs w:val="22"/>
        <w:lang w:val="pt-PT"/>
      </w:rPr>
      <w:t>2</w:t>
    </w:r>
  </w:p>
  <w:p w14:paraId="56D88A98" w14:textId="2ECE6922" w:rsidR="00D95C4C" w:rsidRPr="00DD313E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DD313E">
      <w:rPr>
        <w:rFonts w:ascii="Arial" w:hAnsi="Arial" w:cs="Arial"/>
        <w:b/>
        <w:sz w:val="22"/>
        <w:szCs w:val="22"/>
      </w:rPr>
      <w:t xml:space="preserve">Paris, </w:t>
    </w:r>
    <w:r w:rsidR="00240F2C">
      <w:rPr>
        <w:rFonts w:ascii="Arial" w:hAnsi="Arial" w:cs="Arial"/>
        <w:b/>
        <w:sz w:val="22"/>
        <w:szCs w:val="22"/>
      </w:rPr>
      <w:t>7 May</w:t>
    </w:r>
    <w:r w:rsidRPr="00DD313E">
      <w:rPr>
        <w:rFonts w:ascii="Arial" w:hAnsi="Arial" w:cs="Arial"/>
        <w:b/>
        <w:sz w:val="22"/>
        <w:szCs w:val="22"/>
      </w:rPr>
      <w:t xml:space="preserve"> </w:t>
    </w:r>
    <w:r w:rsidR="00337CEB" w:rsidRPr="00DD313E">
      <w:rPr>
        <w:rFonts w:ascii="Arial" w:hAnsi="Arial" w:cs="Arial"/>
        <w:b/>
        <w:sz w:val="22"/>
        <w:szCs w:val="22"/>
      </w:rPr>
      <w:t>20</w:t>
    </w:r>
    <w:r w:rsidR="00DD313E">
      <w:rPr>
        <w:rFonts w:ascii="Arial" w:hAnsi="Arial" w:cs="Arial"/>
        <w:b/>
        <w:sz w:val="22"/>
        <w:szCs w:val="22"/>
      </w:rPr>
      <w:t>21</w:t>
    </w:r>
  </w:p>
  <w:p w14:paraId="4C49D1F8" w14:textId="2341AF9D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DD313E">
      <w:rPr>
        <w:rFonts w:ascii="Arial" w:hAnsi="Arial" w:cs="Arial"/>
        <w:b/>
        <w:sz w:val="22"/>
        <w:szCs w:val="22"/>
        <w:lang w:val="en-GB"/>
      </w:rPr>
      <w:t>English</w:t>
    </w:r>
  </w:p>
  <w:p w14:paraId="4708EE63" w14:textId="77777777" w:rsidR="00D95C4C" w:rsidRPr="00F32C23" w:rsidRDefault="00D95C4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FBBCF698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41A66"/>
    <w:rsid w:val="0005176E"/>
    <w:rsid w:val="000765F7"/>
    <w:rsid w:val="00077AB7"/>
    <w:rsid w:val="00081CD8"/>
    <w:rsid w:val="000A7F0E"/>
    <w:rsid w:val="000B1C8F"/>
    <w:rsid w:val="000C0D61"/>
    <w:rsid w:val="000F3A3F"/>
    <w:rsid w:val="00102557"/>
    <w:rsid w:val="00164D56"/>
    <w:rsid w:val="00167B10"/>
    <w:rsid w:val="0017402F"/>
    <w:rsid w:val="00196C1B"/>
    <w:rsid w:val="001B0F73"/>
    <w:rsid w:val="001C2DB7"/>
    <w:rsid w:val="001D5C04"/>
    <w:rsid w:val="001E5A0B"/>
    <w:rsid w:val="001F26CF"/>
    <w:rsid w:val="00222A2D"/>
    <w:rsid w:val="00223029"/>
    <w:rsid w:val="00233464"/>
    <w:rsid w:val="00234745"/>
    <w:rsid w:val="002351A6"/>
    <w:rsid w:val="002407AF"/>
    <w:rsid w:val="00240F2C"/>
    <w:rsid w:val="00265DAD"/>
    <w:rsid w:val="0027466B"/>
    <w:rsid w:val="002838A5"/>
    <w:rsid w:val="00285BB4"/>
    <w:rsid w:val="002C09E3"/>
    <w:rsid w:val="002D3C97"/>
    <w:rsid w:val="00337CEB"/>
    <w:rsid w:val="00344B58"/>
    <w:rsid w:val="0034539A"/>
    <w:rsid w:val="00345CB4"/>
    <w:rsid w:val="00375D42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64666"/>
    <w:rsid w:val="004819B3"/>
    <w:rsid w:val="004856CA"/>
    <w:rsid w:val="00487E67"/>
    <w:rsid w:val="0049705E"/>
    <w:rsid w:val="004A34A0"/>
    <w:rsid w:val="005008A8"/>
    <w:rsid w:val="00526B7B"/>
    <w:rsid w:val="005308CE"/>
    <w:rsid w:val="0053318C"/>
    <w:rsid w:val="0057439C"/>
    <w:rsid w:val="005B0127"/>
    <w:rsid w:val="005B7A35"/>
    <w:rsid w:val="005C1B9C"/>
    <w:rsid w:val="005C4B73"/>
    <w:rsid w:val="005E1D2B"/>
    <w:rsid w:val="005E7074"/>
    <w:rsid w:val="005F2BAF"/>
    <w:rsid w:val="00600D93"/>
    <w:rsid w:val="0062053F"/>
    <w:rsid w:val="0062559F"/>
    <w:rsid w:val="0063300C"/>
    <w:rsid w:val="00655736"/>
    <w:rsid w:val="00663B8D"/>
    <w:rsid w:val="00696C8D"/>
    <w:rsid w:val="006A2AC2"/>
    <w:rsid w:val="006A3617"/>
    <w:rsid w:val="006E46E4"/>
    <w:rsid w:val="00717DA5"/>
    <w:rsid w:val="00744484"/>
    <w:rsid w:val="00747566"/>
    <w:rsid w:val="00773188"/>
    <w:rsid w:val="00783782"/>
    <w:rsid w:val="00784B8C"/>
    <w:rsid w:val="007879E1"/>
    <w:rsid w:val="007A2923"/>
    <w:rsid w:val="00823A11"/>
    <w:rsid w:val="0085405E"/>
    <w:rsid w:val="0085414A"/>
    <w:rsid w:val="0086269D"/>
    <w:rsid w:val="0086543A"/>
    <w:rsid w:val="008724E5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A18CD"/>
    <w:rsid w:val="009D5428"/>
    <w:rsid w:val="00A12558"/>
    <w:rsid w:val="00A13903"/>
    <w:rsid w:val="00A27E9B"/>
    <w:rsid w:val="00A34ED5"/>
    <w:rsid w:val="00A45DB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BB04AF"/>
    <w:rsid w:val="00BD52C9"/>
    <w:rsid w:val="00BE6354"/>
    <w:rsid w:val="00C138D1"/>
    <w:rsid w:val="00C23A97"/>
    <w:rsid w:val="00C3489B"/>
    <w:rsid w:val="00C64855"/>
    <w:rsid w:val="00C70EA7"/>
    <w:rsid w:val="00C7433F"/>
    <w:rsid w:val="00C7516E"/>
    <w:rsid w:val="00C75770"/>
    <w:rsid w:val="00CA56BB"/>
    <w:rsid w:val="00CB0542"/>
    <w:rsid w:val="00D00B2B"/>
    <w:rsid w:val="00D24877"/>
    <w:rsid w:val="00D703B6"/>
    <w:rsid w:val="00D8250F"/>
    <w:rsid w:val="00D95C4C"/>
    <w:rsid w:val="00DA36ED"/>
    <w:rsid w:val="00DD313E"/>
    <w:rsid w:val="00DE34F1"/>
    <w:rsid w:val="00DE6160"/>
    <w:rsid w:val="00DF4942"/>
    <w:rsid w:val="00E214C3"/>
    <w:rsid w:val="00E244E1"/>
    <w:rsid w:val="00E627B1"/>
    <w:rsid w:val="00E70169"/>
    <w:rsid w:val="00E9376C"/>
    <w:rsid w:val="00EA335E"/>
    <w:rsid w:val="00EA528C"/>
    <w:rsid w:val="00EA580C"/>
    <w:rsid w:val="00EC6F8D"/>
    <w:rsid w:val="00EC7479"/>
    <w:rsid w:val="00EE49F4"/>
    <w:rsid w:val="00EF34E2"/>
    <w:rsid w:val="00F30DC6"/>
    <w:rsid w:val="00F32C23"/>
    <w:rsid w:val="00F53DE9"/>
    <w:rsid w:val="00F576CB"/>
    <w:rsid w:val="00F7035D"/>
    <w:rsid w:val="00F71A02"/>
    <w:rsid w:val="00FA0D63"/>
    <w:rsid w:val="00FD0FFF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6B0E1F"/>
  <w15:docId w15:val="{1836850F-36B2-4A2C-B98C-127B842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76A0-7AB5-45B5-9916-F77CCE0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28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Constantinou, Elena</cp:lastModifiedBy>
  <cp:revision>8</cp:revision>
  <cp:lastPrinted>2011-08-06T10:22:00Z</cp:lastPrinted>
  <dcterms:created xsi:type="dcterms:W3CDTF">2021-03-29T09:07:00Z</dcterms:created>
  <dcterms:modified xsi:type="dcterms:W3CDTF">2021-05-06T09:22:00Z</dcterms:modified>
</cp:coreProperties>
</file>