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61521194" w:rsidR="00BC3420" w:rsidRPr="00B43974" w:rsidRDefault="00F4581D" w:rsidP="00F4581D">
      <w:pPr>
        <w:spacing w:before="840"/>
        <w:jc w:val="center"/>
        <w:rPr>
          <w:rFonts w:ascii="Arial" w:hAnsi="Arial" w:cs="Arial"/>
          <w:b/>
          <w:sz w:val="22"/>
          <w:szCs w:val="22"/>
        </w:rPr>
      </w:pPr>
      <w:r w:rsidRPr="00F4581D">
        <w:rPr>
          <w:rFonts w:ascii="Arial" w:hAnsi="Arial" w:cs="Arial"/>
          <w:b/>
          <w:sz w:val="22"/>
          <w:szCs w:val="22"/>
        </w:rPr>
        <w:t xml:space="preserve">Seizième </w:t>
      </w:r>
      <w:r w:rsidR="00BC3420" w:rsidRPr="00B43974">
        <w:rPr>
          <w:rFonts w:ascii="Arial" w:hAnsi="Arial" w:cs="Arial"/>
          <w:b/>
          <w:sz w:val="22"/>
          <w:szCs w:val="22"/>
        </w:rPr>
        <w:t>session</w:t>
      </w:r>
    </w:p>
    <w:p w14:paraId="6F413BB5" w14:textId="419BF53D" w:rsidR="00182847" w:rsidRPr="00F4581D" w:rsidRDefault="00314DF2" w:rsidP="00182847">
      <w:pPr>
        <w:jc w:val="center"/>
        <w:rPr>
          <w:rFonts w:ascii="Arial" w:hAnsi="Arial"/>
          <w:b/>
          <w:sz w:val="22"/>
        </w:rPr>
      </w:pPr>
      <w:r>
        <w:rPr>
          <w:rFonts w:ascii="Arial" w:hAnsi="Arial"/>
          <w:b/>
          <w:sz w:val="22"/>
        </w:rPr>
        <w:t>En ligne</w:t>
      </w:r>
    </w:p>
    <w:p w14:paraId="552550E8" w14:textId="721A5453" w:rsidR="00EF74E3" w:rsidRPr="00F4581D" w:rsidRDefault="00F4581D" w:rsidP="00F4581D">
      <w:pPr>
        <w:jc w:val="center"/>
        <w:rPr>
          <w:rFonts w:ascii="Arial" w:hAnsi="Arial"/>
          <w:b/>
          <w:sz w:val="22"/>
        </w:rPr>
      </w:pPr>
      <w:r w:rsidRPr="00F4581D">
        <w:rPr>
          <w:rFonts w:ascii="Arial" w:hAnsi="Arial"/>
          <w:b/>
          <w:sz w:val="22"/>
        </w:rPr>
        <w:t>13 - 18 décembre 2021</w:t>
      </w:r>
    </w:p>
    <w:p w14:paraId="72EF57E2" w14:textId="532AC500"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1570A4">
        <w:rPr>
          <w:rFonts w:ascii="Arial" w:hAnsi="Arial" w:cs="Arial"/>
          <w:b/>
          <w:sz w:val="22"/>
          <w:szCs w:val="22"/>
          <w:u w:val="single"/>
        </w:rPr>
        <w:t>18</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3B710029" w14:textId="625ED354" w:rsidR="001570A4" w:rsidRPr="00293C60" w:rsidRDefault="001570A4" w:rsidP="00E8376C">
      <w:pPr>
        <w:pStyle w:val="Sansinterligne2"/>
        <w:spacing w:after="1200"/>
        <w:jc w:val="center"/>
        <w:rPr>
          <w:rFonts w:ascii="Arial" w:hAnsi="Arial" w:cs="Arial"/>
          <w:b/>
          <w:sz w:val="22"/>
          <w:szCs w:val="22"/>
        </w:rPr>
      </w:pPr>
      <w:r>
        <w:rPr>
          <w:rFonts w:ascii="Arial" w:hAnsi="Arial" w:cs="Arial"/>
          <w:b/>
          <w:bCs/>
          <w:sz w:val="22"/>
          <w:szCs w:val="22"/>
          <w:lang w:val="fr"/>
        </w:rPr>
        <w:t>Élection des membres du Bureau</w:t>
      </w:r>
      <w:r w:rsidR="00902F10">
        <w:rPr>
          <w:rFonts w:ascii="Arial" w:hAnsi="Arial" w:cs="Arial"/>
          <w:b/>
          <w:bCs/>
          <w:sz w:val="22"/>
          <w:szCs w:val="22"/>
          <w:lang w:val="fr"/>
        </w:rPr>
        <w:t xml:space="preserve"> </w:t>
      </w:r>
      <w:r>
        <w:rPr>
          <w:rFonts w:ascii="Arial" w:hAnsi="Arial" w:cs="Arial"/>
          <w:b/>
          <w:bCs/>
          <w:sz w:val="22"/>
          <w:szCs w:val="22"/>
          <w:lang w:val="fr"/>
        </w:rPr>
        <w:t>de la dix-septième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E8376C">
        <w:trPr>
          <w:jc w:val="center"/>
        </w:trPr>
        <w:tc>
          <w:tcPr>
            <w:tcW w:w="5670" w:type="dxa"/>
            <w:vAlign w:val="center"/>
          </w:tcPr>
          <w:p w14:paraId="17E62457" w14:textId="2B94A52F"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F338AE">
              <w:rPr>
                <w:rFonts w:ascii="Arial" w:hAnsi="Arial" w:cs="Arial"/>
                <w:bCs/>
                <w:sz w:val="22"/>
                <w:szCs w:val="22"/>
              </w:rPr>
              <w:t>4</w:t>
            </w:r>
          </w:p>
        </w:tc>
      </w:tr>
    </w:tbl>
    <w:p w14:paraId="5072A522" w14:textId="77777777" w:rsidR="009B5302" w:rsidRDefault="00BC3420" w:rsidP="007E60C6">
      <w:pPr>
        <w:pStyle w:val="COMTitleDecision"/>
        <w:spacing w:before="360" w:after="240"/>
        <w:ind w:left="0"/>
      </w:pPr>
      <w:r w:rsidRPr="00022428">
        <w:br w:type="page"/>
      </w:r>
    </w:p>
    <w:p w14:paraId="2FC01A4D" w14:textId="77777777" w:rsidR="00DB5A86" w:rsidRPr="004154F3" w:rsidRDefault="00DB5A86" w:rsidP="00DB5A86">
      <w:pPr>
        <w:pStyle w:val="COMPara"/>
        <w:numPr>
          <w:ilvl w:val="0"/>
          <w:numId w:val="9"/>
        </w:numPr>
        <w:ind w:left="567" w:hanging="567"/>
        <w:jc w:val="both"/>
        <w:rPr>
          <w:lang w:val="fr-FR"/>
        </w:rPr>
      </w:pPr>
      <w:r>
        <w:rPr>
          <w:lang w:val="fr"/>
        </w:rPr>
        <w:lastRenderedPageBreak/>
        <w:t>Conformément à son règlement intérieur, le Comité, à la fin de chaque session ordinaire élit son Bureau, qui se compose d’un(e) Président(e), d’un(e) ou plusieurs Vice-Président(e)s et d’un Rapporteur qui resteront en fonction jusqu’à la fin de la prochaine session ordinaire (article 13.1). Lors de l’élection du Bureau, le Comité tient dûment compte de la nécessité d’assurer une représentation géographique équitable et, dans la mesure du possible, un équilibre entre les différents domaines du patrimoine culturel immatériel (articles 12.1 et 13.4).</w:t>
      </w:r>
    </w:p>
    <w:p w14:paraId="77BDDB81" w14:textId="2202B63C" w:rsidR="00DB5A86" w:rsidRPr="004154F3" w:rsidRDefault="00DB5A86" w:rsidP="00DB5A86">
      <w:pPr>
        <w:pStyle w:val="COMPara"/>
        <w:numPr>
          <w:ilvl w:val="0"/>
          <w:numId w:val="9"/>
        </w:numPr>
        <w:ind w:left="567" w:hanging="567"/>
        <w:jc w:val="both"/>
        <w:rPr>
          <w:lang w:val="fr-FR"/>
        </w:rPr>
      </w:pPr>
      <w:r>
        <w:rPr>
          <w:lang w:val="fr"/>
        </w:rPr>
        <w:t xml:space="preserve">Le </w:t>
      </w:r>
      <w:r w:rsidR="00902F10">
        <w:rPr>
          <w:lang w:val="fr"/>
        </w:rPr>
        <w:t>B</w:t>
      </w:r>
      <w:r>
        <w:rPr>
          <w:lang w:val="fr"/>
        </w:rPr>
        <w:t>ureau coordonne les travaux du Comité et fixe les dates, heures et ordre du jour des réunions. Il s’acquitte également des tâches prévues par les Directives opérationnelles et de toute autre tâche que lui confie le Comité par ses propres décisions. Les autres membres du Bureau aident le/la Président(e) dans l’exercice de ses fonctions (article 12.2).</w:t>
      </w:r>
    </w:p>
    <w:p w14:paraId="499AD468" w14:textId="77777777" w:rsidR="00DB5A86" w:rsidRPr="004154F3" w:rsidRDefault="00DB5A86" w:rsidP="00DB5A86">
      <w:pPr>
        <w:pStyle w:val="COMPara"/>
        <w:numPr>
          <w:ilvl w:val="0"/>
          <w:numId w:val="9"/>
        </w:numPr>
        <w:ind w:left="567" w:hanging="567"/>
        <w:jc w:val="both"/>
        <w:rPr>
          <w:lang w:val="fr-FR"/>
        </w:rPr>
      </w:pPr>
      <w:r>
        <w:rPr>
          <w:lang w:val="fr"/>
        </w:rPr>
        <w:t>Conformément à l’article 13.3 du règlement intérieur du Comité, le/la Président(e), le/la ou les Vice-Président(e)s et le Rapporteur sont immédiatement rééligibles pour un deuxième mandat sous condition que le pays qu’ils représentent continue d’être État membre du Comité au moins jusqu’à la fin du mandat renouvelé.</w:t>
      </w:r>
    </w:p>
    <w:p w14:paraId="53D36D07" w14:textId="77777777" w:rsidR="00DB5A86" w:rsidRPr="004154F3" w:rsidRDefault="00DB5A86" w:rsidP="00DB5A86">
      <w:pPr>
        <w:pStyle w:val="COMPara"/>
        <w:numPr>
          <w:ilvl w:val="0"/>
          <w:numId w:val="9"/>
        </w:numPr>
        <w:ind w:left="567" w:hanging="567"/>
        <w:rPr>
          <w:lang w:val="fr-FR"/>
        </w:rPr>
      </w:pPr>
      <w:r>
        <w:rPr>
          <w:lang w:val="fr"/>
        </w:rPr>
        <w:t>Le Comité souhaitera peut-être adopter la décision suivante :</w:t>
      </w:r>
    </w:p>
    <w:p w14:paraId="710A77D0" w14:textId="0981E61D" w:rsidR="00DB5A86" w:rsidRPr="004154F3" w:rsidRDefault="00DB5A86" w:rsidP="00DB5A86">
      <w:pPr>
        <w:pStyle w:val="COMTitleDecision"/>
        <w:rPr>
          <w:rFonts w:eastAsia="SimSun"/>
        </w:rPr>
      </w:pPr>
      <w:r>
        <w:rPr>
          <w:bCs/>
          <w:lang w:val="fr"/>
        </w:rPr>
        <w:t>PROJET DE DÉCISION 16.COM 18</w:t>
      </w:r>
    </w:p>
    <w:p w14:paraId="39A35156" w14:textId="77777777" w:rsidR="00DB5A86" w:rsidRPr="004154F3" w:rsidRDefault="00DB5A86" w:rsidP="00DB5A86">
      <w:pPr>
        <w:pStyle w:val="COMPreambulaDecisions"/>
      </w:pPr>
      <w:r>
        <w:rPr>
          <w:lang w:val="fr"/>
        </w:rPr>
        <w:t>Le Comité,</w:t>
      </w:r>
    </w:p>
    <w:p w14:paraId="497423F0" w14:textId="10E98645" w:rsidR="00DB5A86" w:rsidRPr="004154F3" w:rsidRDefault="00DB5A86" w:rsidP="00DB5A86">
      <w:pPr>
        <w:pStyle w:val="COMParaDecision"/>
      </w:pPr>
      <w:r>
        <w:rPr>
          <w:lang w:val="fr"/>
        </w:rPr>
        <w:t>Ayant examiné</w:t>
      </w:r>
      <w:r>
        <w:rPr>
          <w:u w:val="none"/>
          <w:lang w:val="fr"/>
        </w:rPr>
        <w:t xml:space="preserve"> le document LHE/21/16.COM/18,</w:t>
      </w:r>
    </w:p>
    <w:p w14:paraId="079383E9" w14:textId="77777777" w:rsidR="00DB5A86" w:rsidRPr="004154F3" w:rsidRDefault="00DB5A86" w:rsidP="00DB5A86">
      <w:pPr>
        <w:pStyle w:val="COMParaDecision"/>
      </w:pPr>
      <w:r>
        <w:rPr>
          <w:lang w:val="fr"/>
        </w:rPr>
        <w:t>Rappelant</w:t>
      </w:r>
      <w:r>
        <w:rPr>
          <w:u w:val="none"/>
          <w:lang w:val="fr"/>
        </w:rPr>
        <w:t xml:space="preserve"> les articles 12 et 13 de son règlement,</w:t>
      </w:r>
    </w:p>
    <w:p w14:paraId="41382D54" w14:textId="77777777" w:rsidR="00DB5A86" w:rsidRPr="004154F3" w:rsidRDefault="00DB5A86" w:rsidP="00DB5A86">
      <w:pPr>
        <w:pStyle w:val="COMParaDecision"/>
      </w:pPr>
      <w:r>
        <w:rPr>
          <w:lang w:val="fr"/>
        </w:rPr>
        <w:t>Élit</w:t>
      </w:r>
      <w:r>
        <w:rPr>
          <w:u w:val="none"/>
          <w:lang w:val="fr"/>
        </w:rPr>
        <w:t xml:space="preserve"> * * * (nom/État membre) comme Président(e) du Comité ;</w:t>
      </w:r>
    </w:p>
    <w:p w14:paraId="232FC563" w14:textId="5537BA22" w:rsidR="00DB5A86" w:rsidRPr="004154F3" w:rsidRDefault="00DB5A86" w:rsidP="00DB5A86">
      <w:pPr>
        <w:pStyle w:val="COMParaDecision"/>
      </w:pPr>
      <w:r>
        <w:rPr>
          <w:lang w:val="fr"/>
        </w:rPr>
        <w:t>Élit</w:t>
      </w:r>
      <w:r>
        <w:rPr>
          <w:u w:val="none"/>
          <w:lang w:val="fr"/>
        </w:rPr>
        <w:t xml:space="preserve"> * * * (État membre), * * * (État membre), * * * (État membre)</w:t>
      </w:r>
      <w:r w:rsidR="00902F10">
        <w:rPr>
          <w:u w:val="none"/>
          <w:lang w:val="fr"/>
        </w:rPr>
        <w:t xml:space="preserve">, * * * (État membre) </w:t>
      </w:r>
      <w:r>
        <w:rPr>
          <w:u w:val="none"/>
          <w:lang w:val="fr"/>
        </w:rPr>
        <w:t xml:space="preserve"> et * * * * (État membre) comme Vice-Présidents du Comité ;</w:t>
      </w:r>
      <w:r>
        <w:rPr>
          <w:lang w:val="fr"/>
        </w:rPr>
        <w:t xml:space="preserve"> </w:t>
      </w:r>
    </w:p>
    <w:p w14:paraId="7AB42095" w14:textId="77777777" w:rsidR="00DB5A86" w:rsidRPr="004154F3" w:rsidRDefault="00DB5A86" w:rsidP="00DB5A86">
      <w:pPr>
        <w:pStyle w:val="COMParaDecision"/>
      </w:pPr>
      <w:r>
        <w:rPr>
          <w:lang w:val="fr"/>
        </w:rPr>
        <w:t>Élit</w:t>
      </w:r>
      <w:r>
        <w:rPr>
          <w:u w:val="none"/>
          <w:lang w:val="fr"/>
        </w:rPr>
        <w:t xml:space="preserve"> * * * (nom/État membre) comme Rapporteur du Comité.</w:t>
      </w:r>
    </w:p>
    <w:p w14:paraId="662AD7F3" w14:textId="77777777" w:rsidR="007C354B" w:rsidRPr="00D02494" w:rsidRDefault="007C354B" w:rsidP="007C354B">
      <w:pPr>
        <w:pStyle w:val="COMParaDecision"/>
        <w:numPr>
          <w:ilvl w:val="0"/>
          <w:numId w:val="0"/>
        </w:numPr>
        <w:ind w:left="1134" w:hanging="567"/>
        <w:jc w:val="left"/>
      </w:pPr>
    </w:p>
    <w:sectPr w:rsidR="007C354B" w:rsidRPr="00D02494"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12FC8" w14:textId="77777777" w:rsidR="00563183" w:rsidRDefault="00563183" w:rsidP="00655736">
      <w:r>
        <w:separator/>
      </w:r>
    </w:p>
    <w:p w14:paraId="0AE2BAA4" w14:textId="77777777" w:rsidR="00563183" w:rsidRDefault="00563183"/>
    <w:p w14:paraId="371ED4C9" w14:textId="77777777" w:rsidR="00563183" w:rsidRDefault="00563183" w:rsidP="002E58D4"/>
    <w:p w14:paraId="34D5E721" w14:textId="77777777" w:rsidR="00563183" w:rsidRDefault="00563183" w:rsidP="002E58D4"/>
    <w:p w14:paraId="0D10BB1A" w14:textId="77777777" w:rsidR="00563183" w:rsidRDefault="00563183" w:rsidP="002E58D4"/>
  </w:endnote>
  <w:endnote w:type="continuationSeparator" w:id="0">
    <w:p w14:paraId="08C83119" w14:textId="77777777" w:rsidR="00563183" w:rsidRDefault="00563183" w:rsidP="00655736">
      <w:r>
        <w:continuationSeparator/>
      </w:r>
    </w:p>
    <w:p w14:paraId="0310494D" w14:textId="77777777" w:rsidR="00563183" w:rsidRDefault="00563183"/>
    <w:p w14:paraId="22D8D1D0" w14:textId="77777777" w:rsidR="00563183" w:rsidRDefault="00563183" w:rsidP="002E58D4"/>
    <w:p w14:paraId="72F5CCF0" w14:textId="77777777" w:rsidR="00563183" w:rsidRDefault="00563183" w:rsidP="002E58D4"/>
    <w:p w14:paraId="5AC402C1" w14:textId="77777777" w:rsidR="00563183" w:rsidRDefault="0056318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437BE" w14:textId="77777777" w:rsidR="00563183" w:rsidRDefault="00563183" w:rsidP="00655736">
      <w:r>
        <w:separator/>
      </w:r>
    </w:p>
    <w:p w14:paraId="034B3F2E" w14:textId="77777777" w:rsidR="00563183" w:rsidRDefault="00563183"/>
    <w:p w14:paraId="78C3824D" w14:textId="77777777" w:rsidR="00563183" w:rsidRDefault="00563183" w:rsidP="002E58D4"/>
    <w:p w14:paraId="7F6AC5D2" w14:textId="77777777" w:rsidR="00563183" w:rsidRDefault="00563183" w:rsidP="002E58D4"/>
    <w:p w14:paraId="3E34182E" w14:textId="77777777" w:rsidR="00563183" w:rsidRDefault="00563183" w:rsidP="002E58D4"/>
  </w:footnote>
  <w:footnote w:type="continuationSeparator" w:id="0">
    <w:p w14:paraId="109FF93F" w14:textId="77777777" w:rsidR="00563183" w:rsidRDefault="00563183" w:rsidP="00655736">
      <w:r>
        <w:continuationSeparator/>
      </w:r>
    </w:p>
    <w:p w14:paraId="6429ACD8" w14:textId="77777777" w:rsidR="00563183" w:rsidRDefault="00563183"/>
    <w:p w14:paraId="2DD8B4D5" w14:textId="77777777" w:rsidR="00563183" w:rsidRDefault="00563183" w:rsidP="002E58D4"/>
    <w:p w14:paraId="6D9E2B77" w14:textId="77777777" w:rsidR="00563183" w:rsidRDefault="00563183" w:rsidP="002E58D4"/>
    <w:p w14:paraId="67F65722" w14:textId="77777777" w:rsidR="00563183" w:rsidRDefault="00563183"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5C5C" w14:textId="03CB0181"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F4581D">
      <w:rPr>
        <w:rFonts w:ascii="Arial" w:hAnsi="Arial" w:cs="Arial"/>
        <w:sz w:val="20"/>
        <w:szCs w:val="20"/>
        <w:lang w:val="en-US"/>
      </w:rPr>
      <w:t>1</w:t>
    </w:r>
    <w:r>
      <w:rPr>
        <w:rFonts w:ascii="Arial" w:hAnsi="Arial" w:cs="Arial"/>
        <w:sz w:val="20"/>
        <w:szCs w:val="20"/>
        <w:lang w:val="en-US"/>
      </w:rPr>
      <w:t>/1</w:t>
    </w:r>
    <w:r w:rsidR="00F4581D">
      <w:rPr>
        <w:rFonts w:ascii="Arial" w:hAnsi="Arial" w:cs="Arial"/>
        <w:sz w:val="20"/>
        <w:szCs w:val="20"/>
        <w:lang w:val="en-US"/>
      </w:rPr>
      <w:t>6</w:t>
    </w:r>
    <w:r>
      <w:rPr>
        <w:rFonts w:ascii="Arial" w:hAnsi="Arial" w:cs="Arial"/>
        <w:sz w:val="20"/>
        <w:szCs w:val="20"/>
        <w:lang w:val="en-US"/>
      </w:rPr>
      <w:t>.COM</w:t>
    </w:r>
    <w:r w:rsidR="00E9376C">
      <w:rPr>
        <w:rFonts w:ascii="Arial" w:hAnsi="Arial" w:cs="Arial"/>
        <w:sz w:val="20"/>
        <w:szCs w:val="20"/>
        <w:lang w:val="en-US"/>
      </w:rPr>
      <w:t>/</w:t>
    </w:r>
    <w:r w:rsidR="001570A4">
      <w:rPr>
        <w:rFonts w:ascii="Arial" w:hAnsi="Arial" w:cs="Arial"/>
        <w:sz w:val="20"/>
        <w:szCs w:val="20"/>
        <w:lang w:val="en-US"/>
      </w:rPr>
      <w:t>18</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0CBE" w14:textId="3FACEAEE"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20/15</w:t>
    </w:r>
    <w:r>
      <w:rPr>
        <w:rFonts w:ascii="Arial" w:hAnsi="Arial" w:cs="Arial"/>
        <w:sz w:val="20"/>
        <w:szCs w:val="20"/>
        <w:lang w:val="en-US"/>
      </w:rPr>
      <w:t>.COM</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E5A4" w14:textId="71B3760D" w:rsidR="00E9376C" w:rsidRPr="008B64DF" w:rsidRDefault="004231C6">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0CC4BA26" wp14:editId="46D03889">
          <wp:simplePos x="0" y="0"/>
          <wp:positionH relativeFrom="column">
            <wp:posOffset>95250</wp:posOffset>
          </wp:positionH>
          <wp:positionV relativeFrom="paragraph">
            <wp:posOffset>-90805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5FD80152"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F4581D">
      <w:rPr>
        <w:rFonts w:ascii="Arial" w:hAnsi="Arial" w:cs="Arial"/>
        <w:b/>
        <w:sz w:val="44"/>
        <w:szCs w:val="44"/>
        <w:lang w:val="pt-PT"/>
      </w:rPr>
      <w:t>6</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56791D96"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F4581D">
      <w:rPr>
        <w:rFonts w:ascii="Arial" w:hAnsi="Arial" w:cs="Arial"/>
        <w:b/>
        <w:sz w:val="22"/>
        <w:szCs w:val="22"/>
        <w:lang w:val="pt-PT"/>
      </w:rPr>
      <w:t>1</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F4581D">
      <w:rPr>
        <w:rFonts w:ascii="Arial" w:hAnsi="Arial" w:cs="Arial"/>
        <w:b/>
        <w:sz w:val="22"/>
        <w:szCs w:val="22"/>
        <w:lang w:val="pt-PT"/>
      </w:rPr>
      <w:t>6</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1570A4">
      <w:rPr>
        <w:rFonts w:ascii="Arial" w:hAnsi="Arial" w:cs="Arial"/>
        <w:b/>
        <w:sz w:val="22"/>
        <w:szCs w:val="22"/>
        <w:lang w:val="pt-PT"/>
      </w:rPr>
      <w:t>18</w:t>
    </w:r>
  </w:p>
  <w:p w14:paraId="30B7DEB9" w14:textId="658D723F"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3D35E3">
      <w:rPr>
        <w:rFonts w:ascii="Arial" w:hAnsi="Arial" w:cs="Arial"/>
        <w:b/>
        <w:sz w:val="22"/>
        <w:szCs w:val="22"/>
        <w:lang w:val="pt-PT"/>
      </w:rPr>
      <w:t xml:space="preserve">le </w:t>
    </w:r>
    <w:r w:rsidR="004939E9" w:rsidRPr="003D35E3">
      <w:rPr>
        <w:rFonts w:ascii="Arial" w:hAnsi="Arial" w:cs="Arial"/>
        <w:b/>
        <w:sz w:val="22"/>
        <w:szCs w:val="22"/>
        <w:lang w:val="pt-PT"/>
      </w:rPr>
      <w:t>15</w:t>
    </w:r>
    <w:r w:rsidR="007E60C6" w:rsidRPr="003D35E3">
      <w:rPr>
        <w:rFonts w:ascii="Arial" w:hAnsi="Arial" w:cs="Arial"/>
        <w:b/>
        <w:sz w:val="22"/>
        <w:szCs w:val="22"/>
        <w:lang w:val="pt-PT"/>
      </w:rPr>
      <w:t xml:space="preserve"> </w:t>
    </w:r>
    <w:r w:rsidR="004939E9" w:rsidRPr="003D35E3">
      <w:rPr>
        <w:rFonts w:ascii="Arial" w:hAnsi="Arial" w:cs="Arial"/>
        <w:b/>
        <w:sz w:val="22"/>
        <w:szCs w:val="22"/>
        <w:lang w:val="pt-PT"/>
      </w:rPr>
      <w:t>novembre</w:t>
    </w:r>
    <w:r w:rsidR="0057439C" w:rsidRPr="004939E9">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F4581D">
      <w:rPr>
        <w:rFonts w:ascii="Arial" w:hAnsi="Arial" w:cs="Arial"/>
        <w:b/>
        <w:sz w:val="22"/>
        <w:szCs w:val="22"/>
        <w:lang w:val="pt-PT"/>
      </w:rPr>
      <w:t>1</w:t>
    </w:r>
  </w:p>
  <w:p w14:paraId="18E81B87" w14:textId="59077B7B" w:rsidR="00E9376C" w:rsidRPr="0020150F" w:rsidRDefault="00E9376C" w:rsidP="007E60C6">
    <w:pPr>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1570A4">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15"/>
  </w:num>
  <w:num w:numId="5">
    <w:abstractNumId w:val="13"/>
  </w:num>
  <w:num w:numId="6">
    <w:abstractNumId w:val="0"/>
  </w:num>
  <w:num w:numId="7">
    <w:abstractNumId w:val="2"/>
  </w:num>
  <w:num w:numId="8">
    <w:abstractNumId w:val="9"/>
  </w:num>
  <w:num w:numId="9">
    <w:abstractNumId w:val="6"/>
  </w:num>
  <w:num w:numId="10">
    <w:abstractNumId w:val="8"/>
  </w:num>
  <w:num w:numId="11">
    <w:abstractNumId w:val="5"/>
  </w:num>
  <w:num w:numId="12">
    <w:abstractNumId w:val="4"/>
  </w:num>
  <w:num w:numId="13">
    <w:abstractNumId w:val="11"/>
  </w:num>
  <w:num w:numId="14">
    <w:abstractNumId w:val="3"/>
  </w:num>
  <w:num w:numId="15">
    <w:abstractNumId w:val="14"/>
  </w:num>
  <w:num w:numId="16">
    <w:abstractNumId w:val="10"/>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329C"/>
    <w:rsid w:val="000A7F0E"/>
    <w:rsid w:val="000E6CD7"/>
    <w:rsid w:val="000F3A3F"/>
    <w:rsid w:val="00124D22"/>
    <w:rsid w:val="001570A4"/>
    <w:rsid w:val="00164D56"/>
    <w:rsid w:val="00165170"/>
    <w:rsid w:val="00167B10"/>
    <w:rsid w:val="00182847"/>
    <w:rsid w:val="0019264E"/>
    <w:rsid w:val="00196C1B"/>
    <w:rsid w:val="001A766C"/>
    <w:rsid w:val="001B0F73"/>
    <w:rsid w:val="0020150F"/>
    <w:rsid w:val="00222A2D"/>
    <w:rsid w:val="002407AF"/>
    <w:rsid w:val="00280D62"/>
    <w:rsid w:val="002A6C11"/>
    <w:rsid w:val="002A6F73"/>
    <w:rsid w:val="002C0D14"/>
    <w:rsid w:val="002E3D25"/>
    <w:rsid w:val="002E58D4"/>
    <w:rsid w:val="00314DF2"/>
    <w:rsid w:val="0032583C"/>
    <w:rsid w:val="003732E4"/>
    <w:rsid w:val="003845BE"/>
    <w:rsid w:val="003C1678"/>
    <w:rsid w:val="003D069C"/>
    <w:rsid w:val="003D35E3"/>
    <w:rsid w:val="003E07D8"/>
    <w:rsid w:val="003E2A08"/>
    <w:rsid w:val="003F113A"/>
    <w:rsid w:val="004231C6"/>
    <w:rsid w:val="004239C7"/>
    <w:rsid w:val="00440F9B"/>
    <w:rsid w:val="004421E5"/>
    <w:rsid w:val="00443880"/>
    <w:rsid w:val="00452284"/>
    <w:rsid w:val="00461168"/>
    <w:rsid w:val="00467FBE"/>
    <w:rsid w:val="00486948"/>
    <w:rsid w:val="004939E9"/>
    <w:rsid w:val="00495C25"/>
    <w:rsid w:val="0049705E"/>
    <w:rsid w:val="005158FF"/>
    <w:rsid w:val="00526B7B"/>
    <w:rsid w:val="005308CE"/>
    <w:rsid w:val="00563183"/>
    <w:rsid w:val="005678AF"/>
    <w:rsid w:val="0057439C"/>
    <w:rsid w:val="005B0127"/>
    <w:rsid w:val="005C094D"/>
    <w:rsid w:val="005C4B73"/>
    <w:rsid w:val="00600D93"/>
    <w:rsid w:val="00616C7B"/>
    <w:rsid w:val="00627C5C"/>
    <w:rsid w:val="00655736"/>
    <w:rsid w:val="00663B8D"/>
    <w:rsid w:val="006923BD"/>
    <w:rsid w:val="00696C8D"/>
    <w:rsid w:val="006A2AC2"/>
    <w:rsid w:val="006A3617"/>
    <w:rsid w:val="006B5001"/>
    <w:rsid w:val="006D21D9"/>
    <w:rsid w:val="006D2536"/>
    <w:rsid w:val="006E46E4"/>
    <w:rsid w:val="00717AAB"/>
    <w:rsid w:val="00717DBD"/>
    <w:rsid w:val="00741016"/>
    <w:rsid w:val="00764CF9"/>
    <w:rsid w:val="00784B8C"/>
    <w:rsid w:val="007C354B"/>
    <w:rsid w:val="007E60C6"/>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F09EC"/>
    <w:rsid w:val="00902F10"/>
    <w:rsid w:val="00913D86"/>
    <w:rsid w:val="009163A7"/>
    <w:rsid w:val="00922E3E"/>
    <w:rsid w:val="00933C6B"/>
    <w:rsid w:val="00950F68"/>
    <w:rsid w:val="00962119"/>
    <w:rsid w:val="00974249"/>
    <w:rsid w:val="00993211"/>
    <w:rsid w:val="009A18CD"/>
    <w:rsid w:val="009B223B"/>
    <w:rsid w:val="009B5302"/>
    <w:rsid w:val="009E1B50"/>
    <w:rsid w:val="00A12558"/>
    <w:rsid w:val="00A13903"/>
    <w:rsid w:val="00A34ED5"/>
    <w:rsid w:val="00A45DBF"/>
    <w:rsid w:val="00A61C6E"/>
    <w:rsid w:val="00A755A2"/>
    <w:rsid w:val="00A90761"/>
    <w:rsid w:val="00AB2C36"/>
    <w:rsid w:val="00AD1A86"/>
    <w:rsid w:val="00AE103E"/>
    <w:rsid w:val="00AF0A07"/>
    <w:rsid w:val="00AF5AE5"/>
    <w:rsid w:val="00AF625E"/>
    <w:rsid w:val="00AF721B"/>
    <w:rsid w:val="00B152B1"/>
    <w:rsid w:val="00B43974"/>
    <w:rsid w:val="00B45750"/>
    <w:rsid w:val="00B90701"/>
    <w:rsid w:val="00BC3420"/>
    <w:rsid w:val="00BD52C9"/>
    <w:rsid w:val="00BE6354"/>
    <w:rsid w:val="00C318BF"/>
    <w:rsid w:val="00C358C4"/>
    <w:rsid w:val="00C377F5"/>
    <w:rsid w:val="00C70EA7"/>
    <w:rsid w:val="00C72CF8"/>
    <w:rsid w:val="00C7516E"/>
    <w:rsid w:val="00D02494"/>
    <w:rsid w:val="00D24877"/>
    <w:rsid w:val="00D520C1"/>
    <w:rsid w:val="00D75D42"/>
    <w:rsid w:val="00DA36ED"/>
    <w:rsid w:val="00DB4A84"/>
    <w:rsid w:val="00DB5A86"/>
    <w:rsid w:val="00DC0F3C"/>
    <w:rsid w:val="00DE34F1"/>
    <w:rsid w:val="00DF4942"/>
    <w:rsid w:val="00E22288"/>
    <w:rsid w:val="00E60B9D"/>
    <w:rsid w:val="00E627B1"/>
    <w:rsid w:val="00E62B4C"/>
    <w:rsid w:val="00E8376C"/>
    <w:rsid w:val="00E9376C"/>
    <w:rsid w:val="00EA602C"/>
    <w:rsid w:val="00ED3691"/>
    <w:rsid w:val="00EF74E3"/>
    <w:rsid w:val="00F134B7"/>
    <w:rsid w:val="00F338AE"/>
    <w:rsid w:val="00F4581D"/>
    <w:rsid w:val="00F576C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DB5A86"/>
    <w:pPr>
      <w:spacing w:after="120"/>
      <w:ind w:left="567" w:hanging="567"/>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34</TotalTime>
  <Pages>2</Pages>
  <Words>301</Words>
  <Characters>1722</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Kim, Dain</cp:lastModifiedBy>
  <cp:revision>13</cp:revision>
  <cp:lastPrinted>2011-08-06T10:22:00Z</cp:lastPrinted>
  <dcterms:created xsi:type="dcterms:W3CDTF">2021-10-11T10:22:00Z</dcterms:created>
  <dcterms:modified xsi:type="dcterms:W3CDTF">2021-12-07T15:01:00Z</dcterms:modified>
</cp:coreProperties>
</file>